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EC" w:rsidRPr="00EE58EC" w:rsidRDefault="00EE58EC" w:rsidP="00EE58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58EC" w:rsidRPr="00EE58EC" w:rsidRDefault="00EE58EC" w:rsidP="00EE58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58EC" w:rsidRPr="00EE58EC" w:rsidRDefault="00EE58EC" w:rsidP="00EE58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58EC" w:rsidRPr="00EE58EC" w:rsidRDefault="00EE58EC" w:rsidP="00EE58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58EC" w:rsidRPr="00EE58EC" w:rsidRDefault="00EE58EC" w:rsidP="00EE58EC">
      <w:pPr>
        <w:ind w:left="-142" w:hanging="142"/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</w:rPr>
      </w:pPr>
      <w:r w:rsidRPr="00EE58EC">
        <w:rPr>
          <w:rFonts w:ascii="Times New Roman" w:hAnsi="Times New Roman" w:cs="Times New Roman"/>
          <w:b/>
          <w:bCs/>
          <w:noProof/>
          <w:spacing w:val="-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34619" wp14:editId="7754E341">
                <wp:simplePos x="0" y="0"/>
                <wp:positionH relativeFrom="column">
                  <wp:posOffset>3598545</wp:posOffset>
                </wp:positionH>
                <wp:positionV relativeFrom="paragraph">
                  <wp:posOffset>-636270</wp:posOffset>
                </wp:positionV>
                <wp:extent cx="2695575" cy="533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8EC" w:rsidRDefault="00EE58EC" w:rsidP="00EE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D04h-TS</w:t>
                            </w:r>
                          </w:p>
                          <w:p w:rsidR="00EE58EC" w:rsidRDefault="00EE58EC" w:rsidP="00EE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(Ban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QĐ số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:595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/QĐ-BHXH</w:t>
                            </w:r>
                          </w:p>
                          <w:p w:rsidR="00EE58EC" w:rsidRDefault="00EE58EC" w:rsidP="00EE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ngày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14/4/2017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BHXH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Việt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Nam)</w:t>
                            </w:r>
                          </w:p>
                          <w:p w:rsidR="00EE58EC" w:rsidRDefault="00EE58EC" w:rsidP="00EE58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3461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3.35pt;margin-top:-50.1pt;width:212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d7hAIAAA8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" stroked="f">
                <v:textbox>
                  <w:txbxContent>
                    <w:p w:rsidR="00EE58EC" w:rsidRDefault="00EE58EC" w:rsidP="00EE58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Mẫu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D04h-TS</w:t>
                      </w:r>
                    </w:p>
                    <w:p w:rsidR="00EE58EC" w:rsidRDefault="00EE58EC" w:rsidP="00EE58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(Ban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hành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kèm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theo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QĐ số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:595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/QĐ-BHXH</w:t>
                      </w:r>
                    </w:p>
                    <w:p w:rsidR="00EE58EC" w:rsidRDefault="00EE58EC" w:rsidP="00EE58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ngày</w:t>
                      </w:r>
                      <w:proofErr w:type="spellEnd"/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14/4/2017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của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BHXH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Việt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Nam)</w:t>
                      </w:r>
                    </w:p>
                    <w:p w:rsidR="00EE58EC" w:rsidRDefault="00EE58EC" w:rsidP="00EE58EC"/>
                  </w:txbxContent>
                </v:textbox>
              </v:shape>
            </w:pict>
          </mc:Fallback>
        </mc:AlternateContent>
      </w:r>
      <w:r w:rsidRPr="00EE58EC">
        <w:rPr>
          <w:rFonts w:ascii="Times New Roman" w:hAnsi="Times New Roman" w:cs="Times New Roman"/>
          <w:b/>
          <w:bCs/>
          <w:spacing w:val="-20"/>
          <w:sz w:val="20"/>
          <w:szCs w:val="20"/>
        </w:rPr>
        <w:t>CỘNG HOÀ XÃ HỘI CHỦ NGHĨA VIỆT NAM</w:t>
      </w:r>
    </w:p>
    <w:p w:rsidR="00EE58EC" w:rsidRPr="00EE58EC" w:rsidRDefault="00EE58EC" w:rsidP="00EE58EC">
      <w:pPr>
        <w:tabs>
          <w:tab w:val="center" w:pos="1812"/>
        </w:tabs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</w:rPr>
      </w:pPr>
      <w:r w:rsidRPr="00EE58EC">
        <w:rPr>
          <w:rFonts w:ascii="Times New Roman" w:hAnsi="Times New Roman" w:cs="Times New Roman"/>
          <w:b/>
          <w:bCs/>
          <w:spacing w:val="-20"/>
          <w:sz w:val="20"/>
          <w:szCs w:val="20"/>
        </w:rPr>
        <w:t xml:space="preserve">Độc lập - </w:t>
      </w:r>
      <w:proofErr w:type="spellStart"/>
      <w:r w:rsidRPr="00EE58EC">
        <w:rPr>
          <w:rFonts w:ascii="Times New Roman" w:hAnsi="Times New Roman" w:cs="Times New Roman"/>
          <w:b/>
          <w:bCs/>
          <w:spacing w:val="-20"/>
          <w:sz w:val="20"/>
          <w:szCs w:val="20"/>
        </w:rPr>
        <w:t>Tự</w:t>
      </w:r>
      <w:proofErr w:type="spellEnd"/>
      <w:r w:rsidRPr="00EE58EC">
        <w:rPr>
          <w:rFonts w:ascii="Times New Roman" w:hAnsi="Times New Roman" w:cs="Times New Roman"/>
          <w:b/>
          <w:bCs/>
          <w:spacing w:val="-20"/>
          <w:sz w:val="20"/>
          <w:szCs w:val="20"/>
        </w:rPr>
        <w:t xml:space="preserve"> do - </w:t>
      </w:r>
      <w:proofErr w:type="spellStart"/>
      <w:r w:rsidRPr="00EE58EC">
        <w:rPr>
          <w:rFonts w:ascii="Times New Roman" w:hAnsi="Times New Roman" w:cs="Times New Roman"/>
          <w:b/>
          <w:bCs/>
          <w:spacing w:val="-20"/>
          <w:sz w:val="20"/>
          <w:szCs w:val="20"/>
        </w:rPr>
        <w:t>Hạnh</w:t>
      </w:r>
      <w:proofErr w:type="spellEnd"/>
      <w:r w:rsidRPr="00EE58EC">
        <w:rPr>
          <w:rFonts w:ascii="Times New Roman" w:hAnsi="Times New Roman" w:cs="Times New Roman"/>
          <w:b/>
          <w:bCs/>
          <w:spacing w:val="-20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bCs/>
          <w:spacing w:val="-20"/>
          <w:sz w:val="20"/>
          <w:szCs w:val="20"/>
        </w:rPr>
        <w:t>phúc</w:t>
      </w:r>
      <w:proofErr w:type="spellEnd"/>
    </w:p>
    <w:p w:rsidR="00EE58EC" w:rsidRPr="00EE58EC" w:rsidRDefault="00EE58EC" w:rsidP="00EE58EC">
      <w:pPr>
        <w:spacing w:before="120"/>
        <w:ind w:firstLine="72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EE58E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F1AF8" wp14:editId="08DA545E">
                <wp:simplePos x="0" y="0"/>
                <wp:positionH relativeFrom="column">
                  <wp:posOffset>2038350</wp:posOffset>
                </wp:positionH>
                <wp:positionV relativeFrom="paragraph">
                  <wp:posOffset>6350</wp:posOffset>
                </wp:positionV>
                <wp:extent cx="1828800" cy="0"/>
                <wp:effectExtent l="11430" t="12065" r="7620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178E4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.5pt" to="304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"/>
            </w:pict>
          </mc:Fallback>
        </mc:AlternateContent>
      </w:r>
      <w:r w:rsidRPr="00EE58EC">
        <w:rPr>
          <w:rFonts w:ascii="Times New Roman" w:hAnsi="Times New Roman" w:cs="Times New Roman"/>
          <w:sz w:val="20"/>
          <w:szCs w:val="20"/>
        </w:rPr>
        <w:t xml:space="preserve">    </w:t>
      </w:r>
      <w:r w:rsidRPr="00EE58EC">
        <w:rPr>
          <w:rFonts w:ascii="Times New Roman" w:hAnsi="Times New Roman" w:cs="Times New Roman"/>
          <w:sz w:val="20"/>
          <w:szCs w:val="20"/>
        </w:rPr>
        <w:tab/>
      </w:r>
      <w:r w:rsidRPr="00EE58EC">
        <w:rPr>
          <w:rFonts w:ascii="Times New Roman" w:hAnsi="Times New Roman" w:cs="Times New Roman"/>
          <w:sz w:val="20"/>
          <w:szCs w:val="20"/>
        </w:rPr>
        <w:tab/>
      </w:r>
      <w:r w:rsidRPr="00EE58EC">
        <w:rPr>
          <w:rFonts w:ascii="Times New Roman" w:hAnsi="Times New Roman" w:cs="Times New Roman"/>
          <w:sz w:val="20"/>
          <w:szCs w:val="20"/>
        </w:rPr>
        <w:tab/>
      </w:r>
      <w:r w:rsidRPr="00EE58EC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EE58EC">
        <w:rPr>
          <w:rFonts w:ascii="Times New Roman" w:hAnsi="Times New Roman" w:cs="Times New Roman"/>
          <w:sz w:val="20"/>
          <w:szCs w:val="20"/>
        </w:rPr>
        <w:tab/>
        <w:t xml:space="preserve">   </w:t>
      </w:r>
      <w:bookmarkStart w:id="0" w:name="_GoBack"/>
      <w:bookmarkEnd w:id="0"/>
    </w:p>
    <w:p w:rsidR="00EE58EC" w:rsidRPr="00EE58EC" w:rsidRDefault="00EE58EC" w:rsidP="00EE58EC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EE58EC">
        <w:rPr>
          <w:rFonts w:ascii="Times New Roman" w:hAnsi="Times New Roman" w:cs="Times New Roman"/>
          <w:b/>
          <w:sz w:val="20"/>
          <w:szCs w:val="20"/>
          <w:lang w:val="pt-BR"/>
        </w:rPr>
        <w:t>BIÊN BẢN</w:t>
      </w:r>
    </w:p>
    <w:p w:rsidR="00EE58EC" w:rsidRPr="00EE58EC" w:rsidRDefault="00EE58EC" w:rsidP="00EE58EC">
      <w:pPr>
        <w:spacing w:after="24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EE58EC">
        <w:rPr>
          <w:rFonts w:ascii="Times New Roman" w:hAnsi="Times New Roman" w:cs="Times New Roman"/>
          <w:b/>
          <w:sz w:val="20"/>
          <w:szCs w:val="20"/>
          <w:lang w:val="pt-BR"/>
        </w:rPr>
        <w:t>Làm việc về việc đóng bảo hiểm xã hội, bảo hiểm y tế, bảo hiểm tai nạn lao động, bệnh nghề nghiệp, bảo hiểm thất nghiệp, cho người lao động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Căn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cứ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Luật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Luật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Luật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Việc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làm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Luật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toàn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Vệ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sinh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văn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hướng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dẫn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hành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;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Căn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cứ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báo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…/BHXH-PT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ngày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…/…/….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báo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…/BHXH-PT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ngày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…/…/….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……….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Về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việc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đóng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E58EC">
        <w:rPr>
          <w:rFonts w:ascii="Times New Roman" w:hAnsi="Times New Roman" w:cs="Times New Roman"/>
          <w:sz w:val="20"/>
          <w:szCs w:val="20"/>
        </w:rPr>
        <w:t>tai</w:t>
      </w:r>
      <w:proofErr w:type="gram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nạn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đông-bệnh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nghề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Hôm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nay,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ngày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…/…./2017,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tại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trụ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sở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…………………………………..,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tiến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hành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làm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việc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về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việc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đóng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(BHXH),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(BHYT),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tai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nạn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bệnh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nghề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(BHTNLĐ-BNN),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thất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(BHTN)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cụ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thể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như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: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 xml:space="preserve">I.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Thành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phần</w:t>
      </w:r>
      <w:proofErr w:type="spellEnd"/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Đại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diện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…………….: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Ông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bà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): …………………………….,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chức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vụ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: ………………………….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Ông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bà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): …………………………….,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chức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vụ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: ………………………….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 xml:space="preserve">2.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Đại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diện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đơn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vị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……………………………………………: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Ông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bà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): …………………………….,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chức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vụ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: ………………………….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Ông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bà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): …………………………….,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chức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vụ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: ………………………….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 xml:space="preserve">II.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Nội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dung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Tình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hình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đơn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vị</w:t>
      </w:r>
      <w:proofErr w:type="spellEnd"/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1.1.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Tổng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proofErr w:type="gram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: ……….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Trong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đó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: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proofErr w:type="gram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đang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hưởng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lương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hưu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trợ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cấp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mất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sức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hoặc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đang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đóng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BHXH, BHYT, BHTNLĐ-BNN, BHTN ở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khác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: ……………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proofErr w:type="gram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đang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đóng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BHXH, BHYT, BHTNLĐ-BNN, BHTN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tại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: ……….. </w:t>
      </w:r>
      <w:proofErr w:type="spellStart"/>
      <w:proofErr w:type="gramStart"/>
      <w:r w:rsidRPr="00EE58EC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proofErr w:type="gramEnd"/>
      <w:r w:rsidRPr="00EE58EC">
        <w:rPr>
          <w:rFonts w:ascii="Times New Roman" w:hAnsi="Times New Roman" w:cs="Times New Roman"/>
          <w:sz w:val="20"/>
          <w:szCs w:val="20"/>
        </w:rPr>
        <w:t>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>c) ………………………………………………………..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1.2.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Tiền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lương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: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Tổng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E58EC">
        <w:rPr>
          <w:rFonts w:ascii="Times New Roman" w:hAnsi="Times New Roman" w:cs="Times New Roman"/>
          <w:sz w:val="20"/>
          <w:szCs w:val="20"/>
        </w:rPr>
        <w:t>thu</w:t>
      </w:r>
      <w:proofErr w:type="spellEnd"/>
      <w:proofErr w:type="gram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nhập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kê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khai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với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cơ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thuế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: …………………………………………..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lastRenderedPageBreak/>
        <w:t xml:space="preserve">b)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Tiền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lương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phụ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cấp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lương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khoản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bổ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sung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khác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trong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đồng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proofErr w:type="gram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: ………………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 xml:space="preserve">2. Ý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kiến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của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cơ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quan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>: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 2.1.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Để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đảm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quyền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lợi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chấp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hành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nghiêm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quy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định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pháp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luật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về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thất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thất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tai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nạn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động-bệnh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nghề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Yêu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cầu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thực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hiện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đóng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thất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proofErr w:type="gram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tại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……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trước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ngày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…/…/…….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 xml:space="preserve">2.2.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Tiền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lương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làm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căn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cứ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đóng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thất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E58EC">
        <w:rPr>
          <w:rFonts w:ascii="Times New Roman" w:hAnsi="Times New Roman" w:cs="Times New Roman"/>
          <w:sz w:val="20"/>
          <w:szCs w:val="20"/>
        </w:rPr>
        <w:t>tai</w:t>
      </w:r>
      <w:proofErr w:type="gram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nạn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động-bệnh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nghề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……………………….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58EC">
        <w:rPr>
          <w:rFonts w:ascii="Times New Roman" w:hAnsi="Times New Roman" w:cs="Times New Roman"/>
          <w:sz w:val="20"/>
          <w:szCs w:val="20"/>
        </w:rPr>
        <w:t>2.3. ………………………………………………………………………………………..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 xml:space="preserve">3. Ý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kiến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của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đơn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vị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>: ………………………………………………: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>3.1. …………………………………………………………………………………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>3.2. …………………………………………………………………………………</w:t>
      </w:r>
      <w:r w:rsidRPr="00EE58EC">
        <w:rPr>
          <w:rFonts w:ascii="Times New Roman" w:hAnsi="Times New Roman" w:cs="Times New Roman"/>
          <w:b/>
          <w:sz w:val="20"/>
          <w:szCs w:val="20"/>
        </w:rPr>
        <w:tab/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Các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ý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kiến</w:t>
      </w:r>
      <w:proofErr w:type="spellEnd"/>
      <w:r w:rsidRPr="00EE58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b/>
          <w:sz w:val="20"/>
          <w:szCs w:val="20"/>
        </w:rPr>
        <w:t>khác</w:t>
      </w:r>
      <w:proofErr w:type="spellEnd"/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Biên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được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lập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thành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02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giá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trị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như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nhau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được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qua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bên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đều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nhất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trí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, BHXH ……</w:t>
      </w:r>
      <w:proofErr w:type="gramStart"/>
      <w:r w:rsidRPr="00EE58EC">
        <w:rPr>
          <w:rFonts w:ascii="Times New Roman" w:hAnsi="Times New Roman" w:cs="Times New Roman"/>
          <w:sz w:val="20"/>
          <w:szCs w:val="20"/>
        </w:rPr>
        <w:t xml:space="preserve">… 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giữ</w:t>
      </w:r>
      <w:proofErr w:type="spellEnd"/>
      <w:proofErr w:type="gramEnd"/>
      <w:r w:rsidRPr="00EE58EC">
        <w:rPr>
          <w:rFonts w:ascii="Times New Roman" w:hAnsi="Times New Roman" w:cs="Times New Roman"/>
          <w:sz w:val="20"/>
          <w:szCs w:val="20"/>
        </w:rPr>
        <w:t xml:space="preserve"> 01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……………….…….……….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giữ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 xml:space="preserve"> 01 </w:t>
      </w:r>
      <w:proofErr w:type="spellStart"/>
      <w:r w:rsidRPr="00EE58EC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EE58EC">
        <w:rPr>
          <w:rFonts w:ascii="Times New Roman" w:hAnsi="Times New Roman" w:cs="Times New Roman"/>
          <w:sz w:val="20"/>
          <w:szCs w:val="20"/>
        </w:rPr>
        <w:t>.</w:t>
      </w:r>
    </w:p>
    <w:p w:rsidR="00EE58EC" w:rsidRPr="00EE58EC" w:rsidRDefault="00EE58EC" w:rsidP="00EE58E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E58EC" w:rsidRPr="00EE58EC" w:rsidRDefault="00EE58EC" w:rsidP="00EE58EC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8EC">
        <w:rPr>
          <w:rFonts w:ascii="Times New Roman" w:hAnsi="Times New Roman" w:cs="Times New Roman"/>
          <w:b/>
          <w:sz w:val="20"/>
          <w:szCs w:val="20"/>
        </w:rPr>
        <w:t>ĐẠI DIỆN ĐƠN VỊ…………..</w:t>
      </w:r>
      <w:r w:rsidRPr="00EE58EC">
        <w:rPr>
          <w:rFonts w:ascii="Times New Roman" w:hAnsi="Times New Roman" w:cs="Times New Roman"/>
          <w:b/>
          <w:sz w:val="20"/>
          <w:szCs w:val="20"/>
        </w:rPr>
        <w:tab/>
      </w:r>
      <w:r w:rsidRPr="00EE58EC">
        <w:rPr>
          <w:rFonts w:ascii="Times New Roman" w:hAnsi="Times New Roman" w:cs="Times New Roman"/>
          <w:b/>
          <w:sz w:val="20"/>
          <w:szCs w:val="20"/>
        </w:rPr>
        <w:tab/>
      </w:r>
      <w:r w:rsidRPr="00EE58EC">
        <w:rPr>
          <w:rFonts w:ascii="Times New Roman" w:hAnsi="Times New Roman" w:cs="Times New Roman"/>
          <w:b/>
          <w:sz w:val="20"/>
          <w:szCs w:val="20"/>
        </w:rPr>
        <w:tab/>
        <w:t>ĐẠI DIỆN BHXH………….</w:t>
      </w:r>
    </w:p>
    <w:p w:rsidR="00102B79" w:rsidRPr="00EE58EC" w:rsidRDefault="00102B79">
      <w:pPr>
        <w:rPr>
          <w:rFonts w:ascii="Times New Roman" w:hAnsi="Times New Roman" w:cs="Times New Roman"/>
        </w:rPr>
      </w:pPr>
    </w:p>
    <w:sectPr w:rsidR="00102B79" w:rsidRPr="00EE58EC" w:rsidSect="0000548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EC"/>
    <w:rsid w:val="0000548F"/>
    <w:rsid w:val="00102B79"/>
    <w:rsid w:val="00E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88581-3AE8-4174-B161-1191E42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8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2017-12-07T02:28:00Z</dcterms:created>
  <dcterms:modified xsi:type="dcterms:W3CDTF">2017-12-07T02:29:00Z</dcterms:modified>
</cp:coreProperties>
</file>